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7725" w14:textId="68E7CC85" w:rsidR="00B517EE" w:rsidRDefault="00D75CB1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Согласительный документ членов Совета Кардиологических Журналов «О мерах по совершенствованию редакционной политики». Окончательная версия документа принята на </w:t>
      </w:r>
      <w:r w:rsidR="00B517EE">
        <w:rPr>
          <w:rFonts w:ascii="Arial" w:hAnsi="Arial" w:cs="Arial"/>
          <w:b/>
          <w:bCs/>
          <w:color w:val="000000" w:themeColor="text1"/>
          <w:sz w:val="24"/>
          <w:szCs w:val="24"/>
        </w:rPr>
        <w:t>встреч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="00B517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представителей кардиологических журналов (далее </w:t>
      </w:r>
      <w:r w:rsidR="00B517EE" w:rsidRPr="00C149BE">
        <w:rPr>
          <w:rFonts w:ascii="Arial" w:hAnsi="Arial" w:cs="Arial"/>
          <w:b/>
          <w:bCs/>
          <w:color w:val="000000" w:themeColor="text1"/>
          <w:sz w:val="24"/>
          <w:szCs w:val="24"/>
        </w:rPr>
        <w:t>Совет журналов</w:t>
      </w:r>
      <w:r w:rsidR="00B517EE">
        <w:rPr>
          <w:rFonts w:ascii="Arial" w:hAnsi="Arial" w:cs="Arial"/>
          <w:b/>
          <w:bCs/>
          <w:color w:val="000000" w:themeColor="text1"/>
          <w:sz w:val="24"/>
          <w:szCs w:val="24"/>
        </w:rPr>
        <w:t>) от 25 сентября 2019 года в г. Екатеринбурге</w:t>
      </w:r>
    </w:p>
    <w:p w14:paraId="1CC193B2" w14:textId="77777777" w:rsidR="00B517EE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На встрече присутствовали представители следующих журналов:</w:t>
      </w:r>
    </w:p>
    <w:p w14:paraId="494BD18E" w14:textId="77777777" w:rsidR="00B517EE" w:rsidRPr="00A05B2D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A05B2D">
        <w:rPr>
          <w:rFonts w:ascii="Arial" w:hAnsi="Arial" w:cs="Arial"/>
          <w:bCs/>
          <w:color w:val="000000" w:themeColor="text1"/>
        </w:rPr>
        <w:t>Кардиология</w:t>
      </w:r>
    </w:p>
    <w:p w14:paraId="7CB30FC5" w14:textId="77777777" w:rsidR="00B517EE" w:rsidRPr="00A05B2D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A05B2D">
        <w:rPr>
          <w:rFonts w:ascii="Arial" w:hAnsi="Arial" w:cs="Arial"/>
          <w:bCs/>
          <w:color w:val="000000" w:themeColor="text1"/>
        </w:rPr>
        <w:t>Российский кардиологический журнал</w:t>
      </w:r>
    </w:p>
    <w:p w14:paraId="7C70FAF0" w14:textId="77777777" w:rsidR="00B517EE" w:rsidRPr="00A05B2D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A05B2D">
        <w:rPr>
          <w:rFonts w:ascii="Arial" w:hAnsi="Arial" w:cs="Arial"/>
          <w:bCs/>
          <w:color w:val="000000" w:themeColor="text1"/>
        </w:rPr>
        <w:t>Рациональ</w:t>
      </w:r>
      <w:bookmarkStart w:id="0" w:name="_GoBack"/>
      <w:bookmarkEnd w:id="0"/>
      <w:r w:rsidRPr="00A05B2D">
        <w:rPr>
          <w:rFonts w:ascii="Arial" w:hAnsi="Arial" w:cs="Arial"/>
          <w:bCs/>
          <w:color w:val="000000" w:themeColor="text1"/>
        </w:rPr>
        <w:t>ная фармакотерапия в кардиологии</w:t>
      </w:r>
    </w:p>
    <w:p w14:paraId="1557CB7E" w14:textId="77777777" w:rsidR="00B517EE" w:rsidRPr="00A05B2D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A05B2D">
        <w:rPr>
          <w:rFonts w:ascii="Arial" w:hAnsi="Arial" w:cs="Arial"/>
          <w:bCs/>
          <w:color w:val="000000" w:themeColor="text1"/>
        </w:rPr>
        <w:t>Артериальная гипертензия</w:t>
      </w:r>
    </w:p>
    <w:p w14:paraId="64264F74" w14:textId="77777777" w:rsidR="00B517EE" w:rsidRPr="00A05B2D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A05B2D">
        <w:rPr>
          <w:rFonts w:ascii="Arial" w:hAnsi="Arial" w:cs="Arial"/>
          <w:bCs/>
          <w:color w:val="000000" w:themeColor="text1"/>
        </w:rPr>
        <w:t>Кардиоваскулярная терапия и профилактика</w:t>
      </w:r>
    </w:p>
    <w:p w14:paraId="2CC2F533" w14:textId="77777777" w:rsidR="00B517EE" w:rsidRPr="00C149BE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457A1F" w14:textId="77777777" w:rsidR="00B517EE" w:rsidRDefault="00B517EE" w:rsidP="00B517EE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Были приняты следующие решения:</w:t>
      </w:r>
    </w:p>
    <w:p w14:paraId="5A6AD3DF" w14:textId="7F91F77B" w:rsidR="00B517EE" w:rsidRDefault="00B517EE" w:rsidP="00B517E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 журналов</w:t>
      </w:r>
      <w:r w:rsidR="00A05B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обладает функцией научного и экспертного сообщества, которое руководствуется принципами принятой Хартии. Совет журналов на своем примере показывает соблюдение принципов принятой Хартии; может принимать общие документы, касающиеся политики по отношению к статьям, их рецензированию, приему для публикации (при этом публикационная политика каждого из журналов остается свободной и индивидуальной);  давать экспертную оценку качеству рецензирования, если таковая понадобится; выступать как единое научное сообщество, если понадобится.</w:t>
      </w:r>
    </w:p>
    <w:p w14:paraId="4F4EFF55" w14:textId="77777777" w:rsidR="00B517EE" w:rsidRPr="00B517EE" w:rsidRDefault="00B517EE" w:rsidP="00B517E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Совет журналов считает: а) </w:t>
      </w:r>
      <w:r>
        <w:rPr>
          <w:rFonts w:ascii="Arial" w:hAnsi="Arial" w:cs="Arial"/>
          <w:color w:val="000000" w:themeColor="text1"/>
          <w:sz w:val="24"/>
          <w:szCs w:val="24"/>
        </w:rPr>
        <w:t>т</w:t>
      </w:r>
      <w:r w:rsidRPr="00C149BE">
        <w:rPr>
          <w:rFonts w:ascii="Arial" w:hAnsi="Arial" w:cs="Arial"/>
          <w:color w:val="000000" w:themeColor="text1"/>
          <w:sz w:val="24"/>
          <w:szCs w:val="24"/>
        </w:rPr>
        <w:t>ип рецензирования является свободным для каждого журнала</w:t>
      </w:r>
      <w:r>
        <w:rPr>
          <w:rFonts w:ascii="Arial" w:hAnsi="Arial" w:cs="Arial"/>
          <w:color w:val="000000" w:themeColor="text1"/>
          <w:sz w:val="24"/>
          <w:szCs w:val="24"/>
        </w:rPr>
        <w:t>; б)</w:t>
      </w:r>
      <w:r w:rsidRPr="00C149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Советом кардиологических журналов выработана рекомендуемая форма рецензии при оценке качества научной статьи; в) все </w:t>
      </w:r>
      <w:r w:rsidRPr="00C149BE">
        <w:rPr>
          <w:rFonts w:ascii="Arial" w:hAnsi="Arial" w:cs="Arial"/>
          <w:color w:val="000000" w:themeColor="text1"/>
          <w:sz w:val="24"/>
          <w:szCs w:val="24"/>
        </w:rPr>
        <w:t xml:space="preserve">журналы, входящие в </w:t>
      </w:r>
      <w:r>
        <w:rPr>
          <w:rFonts w:ascii="Arial" w:hAnsi="Arial" w:cs="Arial"/>
          <w:color w:val="000000" w:themeColor="text1"/>
          <w:sz w:val="24"/>
          <w:szCs w:val="24"/>
        </w:rPr>
        <w:t>С</w:t>
      </w:r>
      <w:r w:rsidRPr="00C149BE">
        <w:rPr>
          <w:rFonts w:ascii="Arial" w:hAnsi="Arial" w:cs="Arial"/>
          <w:color w:val="000000" w:themeColor="text1"/>
          <w:sz w:val="24"/>
          <w:szCs w:val="24"/>
        </w:rPr>
        <w:t xml:space="preserve">овет, осуществляют рецензирование на уровне требований </w:t>
      </w:r>
      <w:r w:rsidRPr="00C149BE">
        <w:rPr>
          <w:rFonts w:ascii="Arial" w:eastAsia="Arial" w:hAnsi="Arial" w:cs="Arial"/>
          <w:sz w:val="24"/>
          <w:szCs w:val="24"/>
        </w:rPr>
        <w:t>Международного Комитета редакторов медицинских журналов (ICMJE) и Рекомендациям COPE изданным Комитетом по издательской этике (COPE)</w:t>
      </w:r>
      <w:r>
        <w:rPr>
          <w:rFonts w:ascii="Arial" w:eastAsia="Arial" w:hAnsi="Arial" w:cs="Arial"/>
          <w:sz w:val="24"/>
          <w:szCs w:val="24"/>
        </w:rPr>
        <w:t>; г) выбор рецензентов осуществляется в соответствии с внутренней политикой журнала, входящего в Совет</w:t>
      </w:r>
      <w:r w:rsidRPr="00C149BE">
        <w:rPr>
          <w:rFonts w:ascii="Arial" w:eastAsia="Arial" w:hAnsi="Arial" w:cs="Arial"/>
          <w:sz w:val="24"/>
          <w:szCs w:val="24"/>
        </w:rPr>
        <w:t>.</w:t>
      </w:r>
    </w:p>
    <w:p w14:paraId="24A63A3F" w14:textId="77777777" w:rsidR="00B517EE" w:rsidRDefault="00B517EE" w:rsidP="00B517E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7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Поддержана инициатива плана </w:t>
      </w:r>
      <w:r w:rsidRPr="00B517E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</w:t>
      </w:r>
      <w:r w:rsidRPr="00B517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(за открытость науки), решение о стоимости размещения статьи по гранту отложено до обнародования результатов основной группы разработчиков плана </w:t>
      </w:r>
      <w:r w:rsidRPr="00B517E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</w:t>
      </w:r>
      <w:r w:rsidRPr="00B517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(начала 2020 года). Во время «переходного периода» до января 2021 года будет вестись информационная поддержка данной инициативы.</w:t>
      </w:r>
    </w:p>
    <w:p w14:paraId="1815389D" w14:textId="77777777" w:rsidR="00B517EE" w:rsidRPr="00B517EE" w:rsidRDefault="00B517EE" w:rsidP="00B517E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D44B9" w:rsidRPr="00ED44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Срочная публикация</w:t>
      </w:r>
      <w:r w:rsidR="00ED4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Fast</w:t>
      </w:r>
      <w:proofErr w:type="spellEnd"/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Track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D4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17E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предпечатная публикация статьи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Ahead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of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Print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D4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ED44B9" w:rsidRPr="00ED44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ускоренное рецензирование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коммерческими </w:t>
      </w:r>
      <w:r w:rsidR="00ED4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(платными) 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услугами.</w:t>
      </w:r>
    </w:p>
    <w:p w14:paraId="01299B95" w14:textId="77777777" w:rsidR="00ED44B9" w:rsidRPr="00ED44B9" w:rsidRDefault="00ED44B9" w:rsidP="00B517EE">
      <w:pPr>
        <w:pStyle w:val="a3"/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Срочная публикация: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одобренная рецензентами и редакционной коллегией статья выходит в свет в ближайшем номере журнала.</w:t>
      </w:r>
    </w:p>
    <w:p w14:paraId="34424D9D" w14:textId="334DC49E" w:rsidR="00ED44B9" w:rsidRDefault="00ED44B9" w:rsidP="00ED44B9">
      <w:pPr>
        <w:pStyle w:val="a3"/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44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Предпечатная публикация статьи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присвоением </w:t>
      </w:r>
      <w:proofErr w:type="spellStart"/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doi</w:t>
      </w:r>
      <w:proofErr w:type="spellEnd"/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размещением на 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05B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указания страниц;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в печатном виде выходит в любом </w:t>
      </w:r>
      <w:r w:rsidR="00776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будущих номеров</w:t>
      </w:r>
      <w:r w:rsidRPr="00B51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осуществляется не ранее 30 дней с момента отправки рукописи в журнал. </w:t>
      </w:r>
    </w:p>
    <w:p w14:paraId="6EA85980" w14:textId="0FAF447F" w:rsidR="00ED44B9" w:rsidRDefault="00B517EE" w:rsidP="00ED44B9">
      <w:pPr>
        <w:pStyle w:val="a3"/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D44B9">
        <w:rPr>
          <w:rFonts w:ascii="Arial" w:hAnsi="Arial" w:cs="Arial"/>
          <w:bCs/>
          <w:i/>
          <w:color w:val="000000"/>
          <w:sz w:val="24"/>
          <w:szCs w:val="24"/>
        </w:rPr>
        <w:t>Ускоренное рецензирование</w:t>
      </w:r>
      <w:r w:rsidR="00ED44B9" w:rsidRPr="00ED44B9">
        <w:rPr>
          <w:rFonts w:ascii="Arial" w:hAnsi="Arial" w:cs="Arial"/>
          <w:bCs/>
          <w:iCs/>
          <w:color w:val="000000"/>
          <w:sz w:val="24"/>
          <w:szCs w:val="24"/>
        </w:rPr>
        <w:t>:</w:t>
      </w:r>
      <w:r w:rsidRPr="00ED44B9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05B2D">
        <w:rPr>
          <w:rFonts w:ascii="Arial" w:hAnsi="Arial" w:cs="Arial"/>
          <w:bCs/>
          <w:iCs/>
          <w:color w:val="000000"/>
          <w:sz w:val="24"/>
          <w:szCs w:val="24"/>
        </w:rPr>
        <w:t>осуществляется в сроки, установленные внутренней политикой каждого журнала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14:paraId="4B7E6432" w14:textId="77777777" w:rsidR="00ED44B9" w:rsidRDefault="00B517EE" w:rsidP="00ED44B9">
      <w:pPr>
        <w:pStyle w:val="a3"/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Журналы приложат все усилия, чтобы стоимость эт</w:t>
      </w:r>
      <w:r w:rsidR="00ED44B9">
        <w:rPr>
          <w:rFonts w:ascii="Arial" w:hAnsi="Arial" w:cs="Arial"/>
          <w:bCs/>
          <w:iCs/>
          <w:color w:val="000000"/>
          <w:sz w:val="24"/>
          <w:szCs w:val="24"/>
        </w:rPr>
        <w:t>их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услуг была справедливой и примерно одинаковой для всех журналов, входящих в Совет журналов.</w:t>
      </w:r>
      <w:r w:rsidR="00ED44B9" w:rsidRPr="00ED44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1E764FB1" w14:textId="1BB60D2D" w:rsidR="009A33DC" w:rsidRDefault="00B517EE" w:rsidP="00ED44B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contextualSpacing w:val="0"/>
        <w:jc w:val="both"/>
      </w:pPr>
      <w:r w:rsidRPr="00A05B2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Информацию о принятых положениях решено опубликовать в виде пресс-релиза и распространить через сайт РКО и рассылку подписчикам.</w:t>
      </w:r>
    </w:p>
    <w:sectPr w:rsidR="009A33DC" w:rsidSect="00B517E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36538"/>
    <w:multiLevelType w:val="hybridMultilevel"/>
    <w:tmpl w:val="B6B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2A1E"/>
    <w:multiLevelType w:val="hybridMultilevel"/>
    <w:tmpl w:val="450EBA0E"/>
    <w:lvl w:ilvl="0" w:tplc="213A1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EE"/>
    <w:rsid w:val="00641335"/>
    <w:rsid w:val="00776C8A"/>
    <w:rsid w:val="007930D7"/>
    <w:rsid w:val="009A33DC"/>
    <w:rsid w:val="00A05B2D"/>
    <w:rsid w:val="00AB3567"/>
    <w:rsid w:val="00B517EE"/>
    <w:rsid w:val="00D05341"/>
    <w:rsid w:val="00D75CB1"/>
    <w:rsid w:val="00E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EAE"/>
  <w15:chartTrackingRefBased/>
  <w15:docId w15:val="{EDFA586E-6754-4B35-A704-CE6F779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2413</Characters>
  <Application>Microsoft Office Word</Application>
  <DocSecurity>0</DocSecurity>
  <Lines>68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Родионова</dc:creator>
  <cp:keywords/>
  <dc:description/>
  <cp:lastModifiedBy>Юлия Беграмбекова</cp:lastModifiedBy>
  <cp:revision>2</cp:revision>
  <dcterms:created xsi:type="dcterms:W3CDTF">2020-02-12T15:26:00Z</dcterms:created>
  <dcterms:modified xsi:type="dcterms:W3CDTF">2020-02-12T15:26:00Z</dcterms:modified>
</cp:coreProperties>
</file>